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1E" w:rsidRDefault="00FF5610">
      <w:pPr>
        <w:pStyle w:val="a3"/>
        <w:ind w:right="282"/>
        <w:jc w:val="center"/>
      </w:pPr>
      <w:r>
        <w:t>Процедура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планируемые</w:t>
      </w:r>
      <w:r>
        <w:rPr>
          <w:spacing w:val="-9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10"/>
        </w:rPr>
        <w:t xml:space="preserve"> </w:t>
      </w:r>
      <w:r>
        <w:rPr>
          <w:spacing w:val="-2"/>
        </w:rPr>
        <w:t>отбора</w:t>
      </w:r>
    </w:p>
    <w:p w:rsidR="00941D1E" w:rsidRDefault="00FF5610">
      <w:pPr>
        <w:pStyle w:val="a4"/>
      </w:pPr>
      <w:proofErr w:type="gramStart"/>
      <w:r>
        <w:t>в</w:t>
      </w:r>
      <w:proofErr w:type="gramEnd"/>
      <w:r>
        <w:rPr>
          <w:spacing w:val="-5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(июнь-</w:t>
      </w:r>
      <w:r>
        <w:rPr>
          <w:spacing w:val="-2"/>
        </w:rPr>
        <w:t>июль)</w:t>
      </w:r>
    </w:p>
    <w:p w:rsidR="00941D1E" w:rsidRDefault="00941D1E">
      <w:pPr>
        <w:pStyle w:val="a3"/>
        <w:spacing w:before="91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7"/>
        <w:gridCol w:w="7796"/>
      </w:tblGrid>
      <w:tr w:rsidR="00941D1E">
        <w:trPr>
          <w:trHeight w:val="253"/>
        </w:trPr>
        <w:tc>
          <w:tcPr>
            <w:tcW w:w="852" w:type="dxa"/>
          </w:tcPr>
          <w:p w:rsidR="00941D1E" w:rsidRDefault="00FF5610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2267" w:type="dxa"/>
          </w:tcPr>
          <w:p w:rsidR="00941D1E" w:rsidRDefault="00FF5610">
            <w:pPr>
              <w:pStyle w:val="TableParagraph"/>
              <w:spacing w:line="234" w:lineRule="exact"/>
              <w:ind w:left="266"/>
            </w:pPr>
            <w:r>
              <w:t>Сроки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проведения</w:t>
            </w:r>
          </w:p>
        </w:tc>
        <w:tc>
          <w:tcPr>
            <w:tcW w:w="7796" w:type="dxa"/>
          </w:tcPr>
          <w:p w:rsidR="00941D1E" w:rsidRDefault="00FF5610">
            <w:pPr>
              <w:pStyle w:val="TableParagraph"/>
              <w:spacing w:line="234" w:lineRule="exact"/>
              <w:ind w:left="11"/>
              <w:jc w:val="center"/>
            </w:pPr>
            <w:r>
              <w:t>Процедура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(мероприятие)</w:t>
            </w:r>
          </w:p>
        </w:tc>
      </w:tr>
      <w:tr w:rsidR="00941D1E">
        <w:trPr>
          <w:trHeight w:val="2846"/>
        </w:trPr>
        <w:tc>
          <w:tcPr>
            <w:tcW w:w="852" w:type="dxa"/>
          </w:tcPr>
          <w:p w:rsidR="00941D1E" w:rsidRDefault="00FF5610">
            <w:pPr>
              <w:pStyle w:val="TableParagraph"/>
              <w:spacing w:line="251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267" w:type="dxa"/>
          </w:tcPr>
          <w:p w:rsidR="00E3011B" w:rsidRDefault="00E3011B" w:rsidP="00E3011B">
            <w:pPr>
              <w:pStyle w:val="TableParagraph"/>
              <w:ind w:left="0"/>
            </w:pPr>
            <w:r>
              <w:t>22-23июля</w:t>
            </w:r>
          </w:p>
          <w:p w:rsidR="00941D1E" w:rsidRDefault="00FF5610" w:rsidP="00E3011B">
            <w:pPr>
              <w:pStyle w:val="TableParagraph"/>
              <w:ind w:left="0"/>
            </w:pPr>
            <w:r>
              <w:rPr>
                <w:spacing w:val="-2"/>
              </w:rPr>
              <w:t>(</w:t>
            </w:r>
            <w:proofErr w:type="gramStart"/>
            <w:r>
              <w:rPr>
                <w:spacing w:val="-2"/>
              </w:rPr>
              <w:t>включительно</w:t>
            </w:r>
            <w:proofErr w:type="gramEnd"/>
            <w:r>
              <w:rPr>
                <w:spacing w:val="-2"/>
              </w:rPr>
              <w:t>)</w:t>
            </w:r>
          </w:p>
        </w:tc>
        <w:tc>
          <w:tcPr>
            <w:tcW w:w="7796" w:type="dxa"/>
          </w:tcPr>
          <w:p w:rsidR="00941D1E" w:rsidRDefault="00FF5610">
            <w:pPr>
              <w:pStyle w:val="TableParagraph"/>
              <w:numPr>
                <w:ilvl w:val="0"/>
                <w:numId w:val="5"/>
              </w:numPr>
              <w:tabs>
                <w:tab w:val="left" w:pos="265"/>
              </w:tabs>
              <w:ind w:right="91" w:firstLine="0"/>
            </w:pPr>
            <w:r>
              <w:t>Прием и</w:t>
            </w:r>
            <w:r>
              <w:rPr>
                <w:spacing w:val="27"/>
              </w:rPr>
              <w:t xml:space="preserve"> </w:t>
            </w:r>
            <w:r>
              <w:t>регистрация заявления, согласия</w:t>
            </w:r>
            <w:r>
              <w:rPr>
                <w:spacing w:val="27"/>
              </w:rPr>
              <w:t xml:space="preserve"> </w:t>
            </w:r>
            <w:r>
              <w:t>и документов на индивидуальный отбор в журнале регистрации:</w:t>
            </w:r>
          </w:p>
          <w:p w:rsidR="00941D1E" w:rsidRDefault="00FF5610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</w:tabs>
              <w:ind w:right="93"/>
            </w:pPr>
            <w:proofErr w:type="gramStart"/>
            <w:r>
              <w:t>образец</w:t>
            </w:r>
            <w:proofErr w:type="gramEnd"/>
            <w:r>
              <w:rPr>
                <w:spacing w:val="-8"/>
              </w:rPr>
              <w:t xml:space="preserve"> </w:t>
            </w:r>
            <w:r>
              <w:t>заявления,</w:t>
            </w:r>
            <w:r>
              <w:rPr>
                <w:spacing w:val="-8"/>
              </w:rPr>
              <w:t xml:space="preserve"> </w:t>
            </w:r>
            <w:r>
              <w:t>согласия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перечень</w:t>
            </w:r>
            <w:r>
              <w:rPr>
                <w:spacing w:val="-8"/>
              </w:rPr>
              <w:t xml:space="preserve"> </w:t>
            </w:r>
            <w:r>
              <w:t>документов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Приложении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8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Извещению;</w:t>
            </w:r>
          </w:p>
          <w:p w:rsidR="00941D1E" w:rsidRDefault="00FF5610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</w:tabs>
              <w:ind w:right="93"/>
            </w:pPr>
            <w:proofErr w:type="gramStart"/>
            <w:r>
              <w:t>дополнительная</w:t>
            </w:r>
            <w:proofErr w:type="gramEnd"/>
            <w:r>
              <w:rPr>
                <w:spacing w:val="80"/>
              </w:rPr>
              <w:t xml:space="preserve"> </w:t>
            </w:r>
            <w:r>
              <w:t>информация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поступлению</w:t>
            </w:r>
            <w:r>
              <w:rPr>
                <w:spacing w:val="80"/>
              </w:rPr>
              <w:t xml:space="preserve"> </w:t>
            </w:r>
            <w:r>
              <w:t>без</w:t>
            </w:r>
            <w:r>
              <w:rPr>
                <w:spacing w:val="80"/>
              </w:rPr>
              <w:t xml:space="preserve"> </w:t>
            </w:r>
            <w:r>
              <w:t>учета</w:t>
            </w:r>
            <w:r>
              <w:rPr>
                <w:spacing w:val="80"/>
              </w:rPr>
              <w:t xml:space="preserve"> </w:t>
            </w:r>
            <w:r>
              <w:t>критериев индивидуального отбора см. Извещение п.II.1.1;</w:t>
            </w:r>
          </w:p>
          <w:p w:rsidR="00941D1E" w:rsidRDefault="00FF5610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</w:tabs>
              <w:ind w:right="93"/>
            </w:pPr>
            <w:proofErr w:type="gramStart"/>
            <w:r>
              <w:t>дополнительная</w:t>
            </w:r>
            <w:proofErr w:type="gramEnd"/>
            <w:r>
              <w:rPr>
                <w:spacing w:val="-13"/>
              </w:rPr>
              <w:t xml:space="preserve"> </w:t>
            </w:r>
            <w:r>
              <w:t>информация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преимущественном</w:t>
            </w:r>
            <w:r>
              <w:rPr>
                <w:spacing w:val="-14"/>
              </w:rPr>
              <w:t xml:space="preserve"> </w:t>
            </w:r>
            <w:r>
              <w:t>праве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поступление см. Извещение п.II.9.;</w:t>
            </w:r>
          </w:p>
          <w:p w:rsidR="00941D1E" w:rsidRDefault="00FF5610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</w:tabs>
              <w:ind w:right="92"/>
            </w:pPr>
            <w:proofErr w:type="gramStart"/>
            <w:r>
              <w:t>дополнительная</w:t>
            </w:r>
            <w:proofErr w:type="gramEnd"/>
            <w:r>
              <w:rPr>
                <w:spacing w:val="-14"/>
              </w:rPr>
              <w:t xml:space="preserve"> </w:t>
            </w:r>
            <w:r>
              <w:t>информация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индивидуальным</w:t>
            </w:r>
            <w:r>
              <w:rPr>
                <w:spacing w:val="-13"/>
              </w:rPr>
              <w:t xml:space="preserve"> </w:t>
            </w:r>
            <w:r>
              <w:t>учебным</w:t>
            </w:r>
            <w:r>
              <w:rPr>
                <w:spacing w:val="-14"/>
              </w:rPr>
              <w:t xml:space="preserve"> </w:t>
            </w:r>
            <w:r>
              <w:t>достижениям обучающегося (портфолио) см. Извещение п. IV.3. и/или п. III.)</w:t>
            </w:r>
          </w:p>
          <w:p w:rsidR="00941D1E" w:rsidRDefault="00FF5610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spacing w:line="233" w:lineRule="exact"/>
              <w:ind w:left="236" w:hanging="127"/>
            </w:pPr>
            <w:r>
              <w:t>Выдача</w:t>
            </w:r>
            <w:r>
              <w:rPr>
                <w:spacing w:val="-7"/>
              </w:rPr>
              <w:t xml:space="preserve"> </w:t>
            </w:r>
            <w:r>
              <w:t>расписки-уведомления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получении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документов</w:t>
            </w:r>
          </w:p>
        </w:tc>
      </w:tr>
      <w:tr w:rsidR="00941D1E">
        <w:trPr>
          <w:trHeight w:val="503"/>
        </w:trPr>
        <w:tc>
          <w:tcPr>
            <w:tcW w:w="852" w:type="dxa"/>
          </w:tcPr>
          <w:p w:rsidR="00941D1E" w:rsidRDefault="00FF5610">
            <w:pPr>
              <w:pStyle w:val="TableParagraph"/>
              <w:spacing w:line="251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267" w:type="dxa"/>
          </w:tcPr>
          <w:p w:rsidR="00941D1E" w:rsidRDefault="00E3011B">
            <w:pPr>
              <w:pStyle w:val="TableParagraph"/>
              <w:spacing w:line="252" w:lineRule="exact"/>
              <w:ind w:left="108"/>
            </w:pPr>
            <w:r>
              <w:t>24</w:t>
            </w:r>
            <w:r w:rsidR="00FF5610">
              <w:rPr>
                <w:spacing w:val="-9"/>
              </w:rPr>
              <w:t xml:space="preserve"> </w:t>
            </w:r>
            <w:r w:rsidR="00FF5610">
              <w:t>июня</w:t>
            </w:r>
            <w:r w:rsidR="00FF5610">
              <w:rPr>
                <w:spacing w:val="-11"/>
              </w:rPr>
              <w:t xml:space="preserve"> </w:t>
            </w:r>
            <w:r w:rsidR="00FF5610">
              <w:t>–</w:t>
            </w:r>
            <w:r w:rsidR="00FF5610">
              <w:rPr>
                <w:spacing w:val="-9"/>
              </w:rPr>
              <w:t xml:space="preserve"> </w:t>
            </w:r>
            <w:r>
              <w:t>25</w:t>
            </w:r>
            <w:r w:rsidR="00FF5610">
              <w:rPr>
                <w:spacing w:val="-9"/>
              </w:rPr>
              <w:t xml:space="preserve"> </w:t>
            </w:r>
            <w:r>
              <w:t>июл</w:t>
            </w:r>
            <w:r w:rsidR="00FF5610">
              <w:t xml:space="preserve">я </w:t>
            </w:r>
            <w:r w:rsidR="00FF5610">
              <w:rPr>
                <w:spacing w:val="-2"/>
              </w:rPr>
              <w:t>(включительно)</w:t>
            </w:r>
          </w:p>
        </w:tc>
        <w:tc>
          <w:tcPr>
            <w:tcW w:w="7796" w:type="dxa"/>
          </w:tcPr>
          <w:p w:rsidR="00941D1E" w:rsidRDefault="00FF5610">
            <w:pPr>
              <w:pStyle w:val="TableParagraph"/>
              <w:spacing w:line="251" w:lineRule="exact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Передача</w:t>
            </w:r>
            <w:r>
              <w:rPr>
                <w:spacing w:val="-4"/>
              </w:rPr>
              <w:t xml:space="preserve"> </w:t>
            </w:r>
            <w:r>
              <w:t>документов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индивидуального</w:t>
            </w:r>
            <w:r>
              <w:rPr>
                <w:spacing w:val="-4"/>
              </w:rPr>
              <w:t xml:space="preserve"> </w:t>
            </w:r>
            <w:r>
              <w:t>отбора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приемную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комиссию</w:t>
            </w:r>
          </w:p>
        </w:tc>
      </w:tr>
      <w:tr w:rsidR="00941D1E">
        <w:trPr>
          <w:trHeight w:val="1012"/>
        </w:trPr>
        <w:tc>
          <w:tcPr>
            <w:tcW w:w="852" w:type="dxa"/>
          </w:tcPr>
          <w:p w:rsidR="00941D1E" w:rsidRDefault="00FF5610">
            <w:pPr>
              <w:pStyle w:val="TableParagraph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2267" w:type="dxa"/>
          </w:tcPr>
          <w:p w:rsidR="00941D1E" w:rsidRDefault="00E3011B">
            <w:pPr>
              <w:pStyle w:val="TableParagraph"/>
              <w:ind w:left="108"/>
            </w:pPr>
            <w:r>
              <w:t>26</w:t>
            </w:r>
            <w:r w:rsidR="00FF5610">
              <w:t xml:space="preserve"> </w:t>
            </w:r>
            <w:r>
              <w:rPr>
                <w:spacing w:val="-4"/>
              </w:rPr>
              <w:t>июл</w:t>
            </w:r>
            <w:r w:rsidR="00FF5610">
              <w:rPr>
                <w:spacing w:val="-4"/>
              </w:rPr>
              <w:t>я</w:t>
            </w:r>
          </w:p>
        </w:tc>
        <w:tc>
          <w:tcPr>
            <w:tcW w:w="7796" w:type="dxa"/>
          </w:tcPr>
          <w:p w:rsidR="00941D1E" w:rsidRDefault="00FF5610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ind w:right="698" w:firstLine="0"/>
            </w:pPr>
            <w:r>
              <w:t>Приемная</w:t>
            </w:r>
            <w:r>
              <w:rPr>
                <w:spacing w:val="-7"/>
              </w:rPr>
              <w:t xml:space="preserve"> </w:t>
            </w:r>
            <w:r>
              <w:t>комиссия</w:t>
            </w:r>
            <w:r>
              <w:rPr>
                <w:spacing w:val="-10"/>
              </w:rPr>
              <w:t xml:space="preserve"> </w:t>
            </w:r>
            <w:r>
              <w:t>формирует</w:t>
            </w:r>
            <w:r>
              <w:rPr>
                <w:spacing w:val="-6"/>
              </w:rPr>
              <w:t xml:space="preserve"> </w:t>
            </w:r>
            <w:r>
              <w:t>список</w:t>
            </w:r>
            <w:r>
              <w:rPr>
                <w:spacing w:val="-6"/>
              </w:rPr>
              <w:t xml:space="preserve"> </w:t>
            </w:r>
            <w:r>
              <w:t>допущенных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 xml:space="preserve">индивидуальному отбору и список, кому отказано в индивидуальном отборе с указанием </w:t>
            </w:r>
            <w:r>
              <w:rPr>
                <w:spacing w:val="-2"/>
              </w:rPr>
              <w:t>причины.</w:t>
            </w:r>
          </w:p>
          <w:p w:rsidR="00941D1E" w:rsidRDefault="00FF5610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spacing w:line="233" w:lineRule="exact"/>
              <w:ind w:left="236" w:hanging="127"/>
            </w:pPr>
            <w:r>
              <w:t>Утверждение</w:t>
            </w:r>
            <w:r>
              <w:rPr>
                <w:spacing w:val="-7"/>
              </w:rPr>
              <w:t xml:space="preserve"> </w:t>
            </w:r>
            <w:r>
              <w:t>списка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директором</w:t>
            </w:r>
          </w:p>
        </w:tc>
      </w:tr>
      <w:tr w:rsidR="00941D1E">
        <w:trPr>
          <w:trHeight w:val="506"/>
        </w:trPr>
        <w:tc>
          <w:tcPr>
            <w:tcW w:w="852" w:type="dxa"/>
          </w:tcPr>
          <w:p w:rsidR="00941D1E" w:rsidRDefault="00FF5610">
            <w:pPr>
              <w:pStyle w:val="TableParagraph"/>
              <w:spacing w:line="251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2267" w:type="dxa"/>
          </w:tcPr>
          <w:p w:rsidR="00941D1E" w:rsidRDefault="00E3011B" w:rsidP="00E3011B">
            <w:pPr>
              <w:pStyle w:val="TableParagraph"/>
              <w:spacing w:line="251" w:lineRule="exact"/>
              <w:ind w:left="108"/>
            </w:pPr>
            <w:r>
              <w:t>26</w:t>
            </w:r>
            <w:r w:rsidR="00FF5610">
              <w:t xml:space="preserve"> </w:t>
            </w:r>
            <w:r>
              <w:rPr>
                <w:spacing w:val="-4"/>
              </w:rPr>
              <w:t>июл</w:t>
            </w:r>
            <w:r w:rsidR="00FF5610">
              <w:rPr>
                <w:spacing w:val="-4"/>
              </w:rPr>
              <w:t>я</w:t>
            </w:r>
          </w:p>
        </w:tc>
        <w:tc>
          <w:tcPr>
            <w:tcW w:w="7796" w:type="dxa"/>
          </w:tcPr>
          <w:p w:rsidR="00941D1E" w:rsidRDefault="00FF5610">
            <w:pPr>
              <w:pStyle w:val="TableParagraph"/>
              <w:spacing w:line="254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Рассылка</w:t>
            </w:r>
            <w:r>
              <w:rPr>
                <w:spacing w:val="-3"/>
              </w:rPr>
              <w:t xml:space="preserve"> </w:t>
            </w:r>
            <w:r>
              <w:t>уведомлений</w:t>
            </w:r>
            <w:r>
              <w:rPr>
                <w:spacing w:val="-4"/>
              </w:rPr>
              <w:t xml:space="preserve"> </w:t>
            </w:r>
            <w:r>
              <w:t>заявителям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допуске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отказе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допуске</w:t>
            </w:r>
            <w:r>
              <w:rPr>
                <w:spacing w:val="-3"/>
              </w:rPr>
              <w:t xml:space="preserve"> </w:t>
            </w:r>
            <w:r>
              <w:t>к индивидуальному отбору с указанием причины отказа.</w:t>
            </w:r>
          </w:p>
        </w:tc>
      </w:tr>
      <w:tr w:rsidR="00941D1E">
        <w:trPr>
          <w:trHeight w:val="2712"/>
        </w:trPr>
        <w:tc>
          <w:tcPr>
            <w:tcW w:w="852" w:type="dxa"/>
          </w:tcPr>
          <w:p w:rsidR="00941D1E" w:rsidRDefault="00FF5610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2267" w:type="dxa"/>
          </w:tcPr>
          <w:p w:rsidR="00941D1E" w:rsidRDefault="00FF5610">
            <w:pPr>
              <w:pStyle w:val="TableParagraph"/>
              <w:spacing w:line="249" w:lineRule="exact"/>
              <w:ind w:left="108"/>
            </w:pPr>
            <w:r>
              <w:t xml:space="preserve">04 </w:t>
            </w:r>
            <w:r w:rsidR="00E3011B">
              <w:rPr>
                <w:spacing w:val="-4"/>
              </w:rPr>
              <w:t>августа</w:t>
            </w:r>
          </w:p>
        </w:tc>
        <w:tc>
          <w:tcPr>
            <w:tcW w:w="7796" w:type="dxa"/>
          </w:tcPr>
          <w:p w:rsidR="00941D1E" w:rsidRDefault="00FF5610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242" w:lineRule="auto"/>
              <w:ind w:right="408" w:firstLine="33"/>
            </w:pPr>
            <w:r>
              <w:t>Вступительные</w:t>
            </w:r>
            <w:r>
              <w:rPr>
                <w:spacing w:val="-4"/>
              </w:rPr>
              <w:t xml:space="preserve"> </w:t>
            </w:r>
            <w:r>
              <w:t>испытания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обучающихся,</w:t>
            </w:r>
            <w:r>
              <w:rPr>
                <w:spacing w:val="-5"/>
              </w:rPr>
              <w:t xml:space="preserve"> </w:t>
            </w:r>
            <w:r>
              <w:t>поступающих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b/>
                <w:u w:val="single"/>
              </w:rPr>
              <w:t>10</w:t>
            </w:r>
            <w:r>
              <w:rPr>
                <w:b/>
                <w:spacing w:val="-2"/>
              </w:rPr>
              <w:t xml:space="preserve"> </w:t>
            </w:r>
            <w:r>
              <w:t>классы</w:t>
            </w:r>
            <w:r>
              <w:rPr>
                <w:spacing w:val="-4"/>
              </w:rPr>
              <w:t xml:space="preserve"> </w:t>
            </w:r>
            <w:r>
              <w:t>по предметам, выбранным для углубленного изучения (начало в 10.00) (см.</w:t>
            </w:r>
          </w:p>
          <w:p w:rsidR="00941D1E" w:rsidRDefault="00FF5610">
            <w:pPr>
              <w:pStyle w:val="TableParagraph"/>
              <w:spacing w:line="248" w:lineRule="exact"/>
            </w:pPr>
            <w:r>
              <w:t>Извещение</w:t>
            </w:r>
            <w:r>
              <w:rPr>
                <w:spacing w:val="-7"/>
              </w:rPr>
              <w:t xml:space="preserve"> </w:t>
            </w:r>
            <w:r>
              <w:t>п.</w:t>
            </w:r>
            <w:r>
              <w:rPr>
                <w:spacing w:val="-3"/>
              </w:rPr>
              <w:t xml:space="preserve"> </w:t>
            </w:r>
            <w:r>
              <w:t>IV.2.</w:t>
            </w:r>
            <w:r>
              <w:rPr>
                <w:spacing w:val="-5"/>
              </w:rPr>
              <w:t xml:space="preserve"> </w:t>
            </w:r>
            <w:r>
              <w:t>Кодификатор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система</w:t>
            </w:r>
            <w:r>
              <w:rPr>
                <w:spacing w:val="-3"/>
              </w:rPr>
              <w:t xml:space="preserve"> </w:t>
            </w:r>
            <w:r>
              <w:t>оценивания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учебным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предметам)</w:t>
            </w:r>
          </w:p>
          <w:p w:rsidR="00941D1E" w:rsidRDefault="00FF5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*В качестве вступительных испытаний засчитываются результаты ГИА (ОГЭ) по образовательным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предметам,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которые будут изучаться на углубленном уровне (при наличии).</w:t>
            </w:r>
          </w:p>
          <w:p w:rsidR="00941D1E" w:rsidRDefault="00FF5610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ind w:right="98" w:firstLine="0"/>
            </w:pPr>
            <w:r>
              <w:t>Ознакомление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результатами</w:t>
            </w:r>
            <w:r>
              <w:rPr>
                <w:spacing w:val="-4"/>
              </w:rPr>
              <w:t xml:space="preserve"> </w:t>
            </w:r>
            <w:r>
              <w:t>вступительных</w:t>
            </w:r>
            <w:r>
              <w:rPr>
                <w:spacing w:val="-4"/>
              </w:rPr>
              <w:t xml:space="preserve"> </w:t>
            </w:r>
            <w:r>
              <w:t>испытаний</w:t>
            </w:r>
            <w:r>
              <w:rPr>
                <w:spacing w:val="40"/>
              </w:rPr>
              <w:t xml:space="preserve"> </w:t>
            </w:r>
            <w:r>
              <w:t>(в</w:t>
            </w:r>
            <w:r>
              <w:rPr>
                <w:spacing w:val="-5"/>
              </w:rPr>
              <w:t xml:space="preserve"> </w:t>
            </w:r>
            <w:r>
              <w:t>12.30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кабинетах, где проходили вступительные испытания). Выдача Памяток для зачисления.</w:t>
            </w:r>
          </w:p>
          <w:p w:rsidR="00941D1E" w:rsidRDefault="00FF5610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ind w:right="257" w:firstLine="0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конфликтной</w:t>
            </w:r>
            <w:r>
              <w:rPr>
                <w:spacing w:val="-5"/>
              </w:rPr>
              <w:t xml:space="preserve"> </w:t>
            </w:r>
            <w:r>
              <w:t>комиссии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несогласию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результатами</w:t>
            </w:r>
            <w:r>
              <w:rPr>
                <w:spacing w:val="-6"/>
              </w:rPr>
              <w:t xml:space="preserve"> </w:t>
            </w:r>
            <w:r>
              <w:t>вступительных испытаний (с 12.30 до 14.00)</w:t>
            </w:r>
          </w:p>
          <w:p w:rsidR="00941D1E" w:rsidRDefault="00FF5610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spacing w:line="233" w:lineRule="exact"/>
              <w:ind w:left="236" w:hanging="127"/>
            </w:pPr>
            <w:r>
              <w:t>Передача</w:t>
            </w:r>
            <w:r>
              <w:rPr>
                <w:spacing w:val="-7"/>
              </w:rPr>
              <w:t xml:space="preserve"> </w:t>
            </w:r>
            <w:r>
              <w:t>результатов</w:t>
            </w:r>
            <w:r>
              <w:rPr>
                <w:spacing w:val="-7"/>
              </w:rPr>
              <w:t xml:space="preserve"> </w:t>
            </w:r>
            <w:r>
              <w:t>вступительных</w:t>
            </w:r>
            <w:r>
              <w:rPr>
                <w:spacing w:val="-7"/>
              </w:rPr>
              <w:t xml:space="preserve"> </w:t>
            </w:r>
            <w:r>
              <w:t>испытаний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приемную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комиссию</w:t>
            </w:r>
          </w:p>
        </w:tc>
      </w:tr>
      <w:tr w:rsidR="00941D1E">
        <w:trPr>
          <w:trHeight w:val="1519"/>
        </w:trPr>
        <w:tc>
          <w:tcPr>
            <w:tcW w:w="852" w:type="dxa"/>
          </w:tcPr>
          <w:p w:rsidR="00941D1E" w:rsidRDefault="00FF5610">
            <w:pPr>
              <w:pStyle w:val="TableParagraph"/>
              <w:spacing w:line="251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2267" w:type="dxa"/>
          </w:tcPr>
          <w:p w:rsidR="00941D1E" w:rsidRDefault="00FF5610">
            <w:pPr>
              <w:pStyle w:val="TableParagraph"/>
              <w:spacing w:line="251" w:lineRule="exact"/>
              <w:ind w:left="108"/>
            </w:pPr>
            <w:r>
              <w:t xml:space="preserve">05 </w:t>
            </w:r>
            <w:r w:rsidR="00E3011B">
              <w:rPr>
                <w:spacing w:val="-4"/>
              </w:rPr>
              <w:t>августа</w:t>
            </w:r>
          </w:p>
        </w:tc>
        <w:tc>
          <w:tcPr>
            <w:tcW w:w="7796" w:type="dxa"/>
          </w:tcPr>
          <w:p w:rsidR="00941D1E" w:rsidRDefault="00FF5610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line="251" w:lineRule="exact"/>
              <w:ind w:left="236" w:hanging="127"/>
            </w:pPr>
            <w:r>
              <w:t>Перевод</w:t>
            </w:r>
            <w:r>
              <w:rPr>
                <w:spacing w:val="-9"/>
              </w:rPr>
              <w:t xml:space="preserve"> </w:t>
            </w:r>
            <w:r>
              <w:t>отметок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рейтинговые</w:t>
            </w:r>
            <w:r>
              <w:rPr>
                <w:spacing w:val="-6"/>
              </w:rPr>
              <w:t xml:space="preserve"> </w:t>
            </w:r>
            <w:r>
              <w:t>баллы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формирование</w:t>
            </w:r>
            <w:r>
              <w:rPr>
                <w:spacing w:val="-6"/>
              </w:rPr>
              <w:t xml:space="preserve"> </w:t>
            </w:r>
            <w:r>
              <w:t>рейтингового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списка</w:t>
            </w:r>
          </w:p>
          <w:p w:rsidR="00941D1E" w:rsidRDefault="00FF5610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before="1"/>
              <w:ind w:right="435" w:firstLine="0"/>
            </w:pPr>
            <w:r>
              <w:t>Оформление</w:t>
            </w:r>
            <w:r>
              <w:rPr>
                <w:spacing w:val="-6"/>
              </w:rPr>
              <w:t xml:space="preserve"> </w:t>
            </w:r>
            <w:r>
              <w:t>протокола</w:t>
            </w:r>
            <w:r>
              <w:rPr>
                <w:spacing w:val="-8"/>
              </w:rPr>
              <w:t xml:space="preserve"> </w:t>
            </w:r>
            <w:r>
              <w:t>приемной</w:t>
            </w:r>
            <w:r>
              <w:rPr>
                <w:spacing w:val="-6"/>
              </w:rPr>
              <w:t xml:space="preserve"> </w:t>
            </w:r>
            <w:r>
              <w:t>комиссии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утверждению</w:t>
            </w:r>
            <w:r>
              <w:rPr>
                <w:spacing w:val="-6"/>
              </w:rPr>
              <w:t xml:space="preserve"> </w:t>
            </w:r>
            <w:r>
              <w:t>рейтингового списка и размещение протокола на сайте и стенде корпуса.</w:t>
            </w:r>
          </w:p>
          <w:p w:rsidR="00941D1E" w:rsidRDefault="00FF5610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before="1" w:line="252" w:lineRule="exact"/>
              <w:ind w:left="236" w:hanging="127"/>
            </w:pPr>
            <w:r>
              <w:t>Размещение</w:t>
            </w:r>
            <w:r>
              <w:rPr>
                <w:spacing w:val="-7"/>
              </w:rPr>
              <w:t xml:space="preserve"> </w:t>
            </w:r>
            <w:r>
              <w:t>информации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сайте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пакете</w:t>
            </w:r>
            <w:r>
              <w:rPr>
                <w:spacing w:val="-4"/>
              </w:rPr>
              <w:t xml:space="preserve"> </w:t>
            </w:r>
            <w:r>
              <w:t>документов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зачисления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941D1E" w:rsidRDefault="00FF5610">
            <w:pPr>
              <w:pStyle w:val="TableParagraph"/>
              <w:spacing w:line="252" w:lineRule="exact"/>
            </w:pPr>
            <w:proofErr w:type="gramStart"/>
            <w:r>
              <w:t>сроках</w:t>
            </w:r>
            <w:proofErr w:type="gramEnd"/>
            <w:r>
              <w:rPr>
                <w:spacing w:val="-4"/>
              </w:rPr>
              <w:t xml:space="preserve"> </w:t>
            </w:r>
            <w:r>
              <w:t>(образец</w:t>
            </w:r>
            <w:r>
              <w:rPr>
                <w:spacing w:val="-4"/>
              </w:rPr>
              <w:t xml:space="preserve"> </w:t>
            </w:r>
            <w:r>
              <w:t>заявления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зачисление,</w:t>
            </w:r>
            <w:r>
              <w:rPr>
                <w:spacing w:val="-6"/>
              </w:rPr>
              <w:t xml:space="preserve"> </w:t>
            </w:r>
            <w:r>
              <w:t>согласий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обработку</w:t>
            </w:r>
            <w:r>
              <w:rPr>
                <w:spacing w:val="-6"/>
              </w:rPr>
              <w:t xml:space="preserve"> </w:t>
            </w:r>
            <w:r>
              <w:t>персональных данных и перечень необходимых документов</w:t>
            </w:r>
            <w:r>
              <w:rPr>
                <w:spacing w:val="-1"/>
              </w:rPr>
              <w:t xml:space="preserve"> </w:t>
            </w:r>
            <w:r>
              <w:t>см. Приложение 2 к</w:t>
            </w:r>
            <w:r>
              <w:rPr>
                <w:spacing w:val="-1"/>
              </w:rPr>
              <w:t xml:space="preserve"> </w:t>
            </w:r>
            <w:r>
              <w:t>Извещению)</w:t>
            </w:r>
          </w:p>
        </w:tc>
      </w:tr>
      <w:tr w:rsidR="00941D1E">
        <w:trPr>
          <w:trHeight w:val="1012"/>
        </w:trPr>
        <w:tc>
          <w:tcPr>
            <w:tcW w:w="852" w:type="dxa"/>
          </w:tcPr>
          <w:p w:rsidR="00941D1E" w:rsidRDefault="00FF5610">
            <w:pPr>
              <w:pStyle w:val="TableParagraph"/>
              <w:spacing w:line="251" w:lineRule="exact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2267" w:type="dxa"/>
          </w:tcPr>
          <w:p w:rsidR="00941D1E" w:rsidRDefault="00E3011B">
            <w:pPr>
              <w:pStyle w:val="TableParagraph"/>
              <w:spacing w:line="251" w:lineRule="exact"/>
              <w:ind w:left="108"/>
            </w:pPr>
            <w:r>
              <w:t>06 августа</w:t>
            </w:r>
            <w:r w:rsidR="00FF5610">
              <w:rPr>
                <w:spacing w:val="-1"/>
              </w:rPr>
              <w:t xml:space="preserve"> </w:t>
            </w:r>
            <w:r w:rsidR="00FF5610">
              <w:t>-</w:t>
            </w:r>
            <w:r w:rsidR="00FF5610">
              <w:rPr>
                <w:spacing w:val="-2"/>
              </w:rPr>
              <w:t xml:space="preserve"> </w:t>
            </w:r>
            <w:r w:rsidR="00FF5610">
              <w:t xml:space="preserve">07 </w:t>
            </w:r>
            <w:r>
              <w:rPr>
                <w:spacing w:val="-4"/>
              </w:rPr>
              <w:t>августа</w:t>
            </w:r>
            <w:r w:rsidR="00FF5610">
              <w:rPr>
                <w:spacing w:val="-4"/>
              </w:rPr>
              <w:t>,</w:t>
            </w:r>
          </w:p>
          <w:p w:rsidR="00941D1E" w:rsidRDefault="00FF5610">
            <w:pPr>
              <w:pStyle w:val="TableParagraph"/>
              <w:ind w:left="108"/>
            </w:pPr>
            <w:r>
              <w:t>10</w:t>
            </w:r>
            <w:r>
              <w:rPr>
                <w:spacing w:val="-9"/>
              </w:rPr>
              <w:t xml:space="preserve"> </w:t>
            </w:r>
            <w:r w:rsidR="00E3011B">
              <w:t>августа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12</w:t>
            </w:r>
            <w:r>
              <w:rPr>
                <w:spacing w:val="-9"/>
              </w:rPr>
              <w:t xml:space="preserve"> </w:t>
            </w:r>
            <w:r w:rsidR="00E3011B">
              <w:t>августа</w:t>
            </w:r>
            <w:r>
              <w:t xml:space="preserve"> </w:t>
            </w:r>
            <w:r w:rsidR="00E3011B">
              <w:rPr>
                <w:spacing w:val="-2"/>
              </w:rPr>
              <w:t>2025</w:t>
            </w:r>
            <w:bookmarkStart w:id="0" w:name="_GoBack"/>
            <w:bookmarkEnd w:id="0"/>
            <w:r>
              <w:rPr>
                <w:spacing w:val="-2"/>
              </w:rPr>
              <w:t>г.</w:t>
            </w:r>
          </w:p>
        </w:tc>
        <w:tc>
          <w:tcPr>
            <w:tcW w:w="7796" w:type="dxa"/>
          </w:tcPr>
          <w:p w:rsidR="00941D1E" w:rsidRDefault="00FF5610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51" w:lineRule="exact"/>
              <w:ind w:left="236" w:hanging="127"/>
            </w:pPr>
            <w:r>
              <w:t>Зачисление</w:t>
            </w:r>
            <w:r>
              <w:rPr>
                <w:spacing w:val="-8"/>
              </w:rPr>
              <w:t xml:space="preserve"> </w:t>
            </w:r>
            <w:r>
              <w:t>обучающихся,</w:t>
            </w:r>
            <w:r>
              <w:rPr>
                <w:spacing w:val="-6"/>
              </w:rPr>
              <w:t xml:space="preserve"> </w:t>
            </w:r>
            <w:r>
              <w:t>прошедших</w:t>
            </w:r>
            <w:r>
              <w:rPr>
                <w:spacing w:val="-6"/>
              </w:rPr>
              <w:t xml:space="preserve"> </w:t>
            </w:r>
            <w:r>
              <w:t>индивидуальный</w:t>
            </w:r>
            <w:r>
              <w:rPr>
                <w:spacing w:val="-6"/>
              </w:rPr>
              <w:t xml:space="preserve"> </w:t>
            </w:r>
            <w:r>
              <w:t>отбор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10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классы</w:t>
            </w:r>
          </w:p>
          <w:p w:rsidR="00941D1E" w:rsidRDefault="00FF5610">
            <w:pPr>
              <w:pStyle w:val="TableParagraph"/>
              <w:ind w:right="60"/>
            </w:pPr>
            <w:r>
              <w:t>(</w:t>
            </w:r>
            <w:proofErr w:type="gramStart"/>
            <w:r>
              <w:t>образец</w:t>
            </w:r>
            <w:proofErr w:type="gramEnd"/>
            <w:r>
              <w:rPr>
                <w:spacing w:val="-4"/>
              </w:rPr>
              <w:t xml:space="preserve"> </w:t>
            </w:r>
            <w:r>
              <w:t>заявления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зачисление,</w:t>
            </w:r>
            <w:r>
              <w:rPr>
                <w:spacing w:val="-5"/>
              </w:rPr>
              <w:t xml:space="preserve"> </w:t>
            </w:r>
            <w:r>
              <w:t>согласий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обработку</w:t>
            </w:r>
            <w:r>
              <w:rPr>
                <w:spacing w:val="-5"/>
              </w:rPr>
              <w:t xml:space="preserve"> </w:t>
            </w:r>
            <w:r>
              <w:t>персональных</w:t>
            </w:r>
            <w:r>
              <w:rPr>
                <w:spacing w:val="-4"/>
              </w:rPr>
              <w:t xml:space="preserve"> </w:t>
            </w:r>
            <w:r>
              <w:t>данных и перечень необходимых документов см. Приложение 2 к Извещению)</w:t>
            </w:r>
          </w:p>
          <w:p w:rsidR="00941D1E" w:rsidRDefault="00FF5610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36" w:lineRule="exact"/>
              <w:ind w:left="236" w:hanging="127"/>
            </w:pPr>
            <w:r>
              <w:t>Выдача</w:t>
            </w:r>
            <w:r>
              <w:rPr>
                <w:spacing w:val="-2"/>
              </w:rPr>
              <w:t xml:space="preserve"> </w:t>
            </w:r>
            <w:r>
              <w:t>памятки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прибытия</w:t>
            </w:r>
          </w:p>
        </w:tc>
      </w:tr>
    </w:tbl>
    <w:p w:rsidR="00FF5610" w:rsidRDefault="00FF5610"/>
    <w:sectPr w:rsidR="00FF5610">
      <w:type w:val="continuous"/>
      <w:pgSz w:w="11910" w:h="16840"/>
      <w:pgMar w:top="104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E4F72"/>
    <w:multiLevelType w:val="hybridMultilevel"/>
    <w:tmpl w:val="42E81FB2"/>
    <w:lvl w:ilvl="0" w:tplc="34A2A2F4">
      <w:numFmt w:val="bullet"/>
      <w:lvlText w:val="-"/>
      <w:lvlJc w:val="left"/>
      <w:pPr>
        <w:ind w:left="23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5361FCE">
      <w:numFmt w:val="bullet"/>
      <w:lvlText w:val="•"/>
      <w:lvlJc w:val="left"/>
      <w:pPr>
        <w:ind w:left="994" w:hanging="128"/>
      </w:pPr>
      <w:rPr>
        <w:rFonts w:hint="default"/>
        <w:lang w:val="ru-RU" w:eastAsia="en-US" w:bidi="ar-SA"/>
      </w:rPr>
    </w:lvl>
    <w:lvl w:ilvl="2" w:tplc="642AFFFA">
      <w:numFmt w:val="bullet"/>
      <w:lvlText w:val="•"/>
      <w:lvlJc w:val="left"/>
      <w:pPr>
        <w:ind w:left="1749" w:hanging="128"/>
      </w:pPr>
      <w:rPr>
        <w:rFonts w:hint="default"/>
        <w:lang w:val="ru-RU" w:eastAsia="en-US" w:bidi="ar-SA"/>
      </w:rPr>
    </w:lvl>
    <w:lvl w:ilvl="3" w:tplc="A408567A">
      <w:numFmt w:val="bullet"/>
      <w:lvlText w:val="•"/>
      <w:lvlJc w:val="left"/>
      <w:pPr>
        <w:ind w:left="2503" w:hanging="128"/>
      </w:pPr>
      <w:rPr>
        <w:rFonts w:hint="default"/>
        <w:lang w:val="ru-RU" w:eastAsia="en-US" w:bidi="ar-SA"/>
      </w:rPr>
    </w:lvl>
    <w:lvl w:ilvl="4" w:tplc="0234DD1A">
      <w:numFmt w:val="bullet"/>
      <w:lvlText w:val="•"/>
      <w:lvlJc w:val="left"/>
      <w:pPr>
        <w:ind w:left="3258" w:hanging="128"/>
      </w:pPr>
      <w:rPr>
        <w:rFonts w:hint="default"/>
        <w:lang w:val="ru-RU" w:eastAsia="en-US" w:bidi="ar-SA"/>
      </w:rPr>
    </w:lvl>
    <w:lvl w:ilvl="5" w:tplc="CE6E1106">
      <w:numFmt w:val="bullet"/>
      <w:lvlText w:val="•"/>
      <w:lvlJc w:val="left"/>
      <w:pPr>
        <w:ind w:left="4013" w:hanging="128"/>
      </w:pPr>
      <w:rPr>
        <w:rFonts w:hint="default"/>
        <w:lang w:val="ru-RU" w:eastAsia="en-US" w:bidi="ar-SA"/>
      </w:rPr>
    </w:lvl>
    <w:lvl w:ilvl="6" w:tplc="98DCBE26">
      <w:numFmt w:val="bullet"/>
      <w:lvlText w:val="•"/>
      <w:lvlJc w:val="left"/>
      <w:pPr>
        <w:ind w:left="4767" w:hanging="128"/>
      </w:pPr>
      <w:rPr>
        <w:rFonts w:hint="default"/>
        <w:lang w:val="ru-RU" w:eastAsia="en-US" w:bidi="ar-SA"/>
      </w:rPr>
    </w:lvl>
    <w:lvl w:ilvl="7" w:tplc="3BEEA648">
      <w:numFmt w:val="bullet"/>
      <w:lvlText w:val="•"/>
      <w:lvlJc w:val="left"/>
      <w:pPr>
        <w:ind w:left="5522" w:hanging="128"/>
      </w:pPr>
      <w:rPr>
        <w:rFonts w:hint="default"/>
        <w:lang w:val="ru-RU" w:eastAsia="en-US" w:bidi="ar-SA"/>
      </w:rPr>
    </w:lvl>
    <w:lvl w:ilvl="8" w:tplc="AFD29750">
      <w:numFmt w:val="bullet"/>
      <w:lvlText w:val="•"/>
      <w:lvlJc w:val="left"/>
      <w:pPr>
        <w:ind w:left="6276" w:hanging="128"/>
      </w:pPr>
      <w:rPr>
        <w:rFonts w:hint="default"/>
        <w:lang w:val="ru-RU" w:eastAsia="en-US" w:bidi="ar-SA"/>
      </w:rPr>
    </w:lvl>
  </w:abstractNum>
  <w:abstractNum w:abstractNumId="1">
    <w:nsid w:val="39EC4D95"/>
    <w:multiLevelType w:val="hybridMultilevel"/>
    <w:tmpl w:val="1B66A076"/>
    <w:lvl w:ilvl="0" w:tplc="4DF2C834">
      <w:numFmt w:val="bullet"/>
      <w:lvlText w:val="-"/>
      <w:lvlJc w:val="left"/>
      <w:pPr>
        <w:ind w:left="109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CAA2812">
      <w:numFmt w:val="bullet"/>
      <w:lvlText w:val="•"/>
      <w:lvlJc w:val="left"/>
      <w:pPr>
        <w:ind w:left="868" w:hanging="128"/>
      </w:pPr>
      <w:rPr>
        <w:rFonts w:hint="default"/>
        <w:lang w:val="ru-RU" w:eastAsia="en-US" w:bidi="ar-SA"/>
      </w:rPr>
    </w:lvl>
    <w:lvl w:ilvl="2" w:tplc="9F0C122A">
      <w:numFmt w:val="bullet"/>
      <w:lvlText w:val="•"/>
      <w:lvlJc w:val="left"/>
      <w:pPr>
        <w:ind w:left="1637" w:hanging="128"/>
      </w:pPr>
      <w:rPr>
        <w:rFonts w:hint="default"/>
        <w:lang w:val="ru-RU" w:eastAsia="en-US" w:bidi="ar-SA"/>
      </w:rPr>
    </w:lvl>
    <w:lvl w:ilvl="3" w:tplc="130C05AE">
      <w:numFmt w:val="bullet"/>
      <w:lvlText w:val="•"/>
      <w:lvlJc w:val="left"/>
      <w:pPr>
        <w:ind w:left="2405" w:hanging="128"/>
      </w:pPr>
      <w:rPr>
        <w:rFonts w:hint="default"/>
        <w:lang w:val="ru-RU" w:eastAsia="en-US" w:bidi="ar-SA"/>
      </w:rPr>
    </w:lvl>
    <w:lvl w:ilvl="4" w:tplc="65003E60">
      <w:numFmt w:val="bullet"/>
      <w:lvlText w:val="•"/>
      <w:lvlJc w:val="left"/>
      <w:pPr>
        <w:ind w:left="3174" w:hanging="128"/>
      </w:pPr>
      <w:rPr>
        <w:rFonts w:hint="default"/>
        <w:lang w:val="ru-RU" w:eastAsia="en-US" w:bidi="ar-SA"/>
      </w:rPr>
    </w:lvl>
    <w:lvl w:ilvl="5" w:tplc="32E0110A">
      <w:numFmt w:val="bullet"/>
      <w:lvlText w:val="•"/>
      <w:lvlJc w:val="left"/>
      <w:pPr>
        <w:ind w:left="3943" w:hanging="128"/>
      </w:pPr>
      <w:rPr>
        <w:rFonts w:hint="default"/>
        <w:lang w:val="ru-RU" w:eastAsia="en-US" w:bidi="ar-SA"/>
      </w:rPr>
    </w:lvl>
    <w:lvl w:ilvl="6" w:tplc="F930397E">
      <w:numFmt w:val="bullet"/>
      <w:lvlText w:val="•"/>
      <w:lvlJc w:val="left"/>
      <w:pPr>
        <w:ind w:left="4711" w:hanging="128"/>
      </w:pPr>
      <w:rPr>
        <w:rFonts w:hint="default"/>
        <w:lang w:val="ru-RU" w:eastAsia="en-US" w:bidi="ar-SA"/>
      </w:rPr>
    </w:lvl>
    <w:lvl w:ilvl="7" w:tplc="E0EAFEEC">
      <w:numFmt w:val="bullet"/>
      <w:lvlText w:val="•"/>
      <w:lvlJc w:val="left"/>
      <w:pPr>
        <w:ind w:left="5480" w:hanging="128"/>
      </w:pPr>
      <w:rPr>
        <w:rFonts w:hint="default"/>
        <w:lang w:val="ru-RU" w:eastAsia="en-US" w:bidi="ar-SA"/>
      </w:rPr>
    </w:lvl>
    <w:lvl w:ilvl="8" w:tplc="49CC760E">
      <w:numFmt w:val="bullet"/>
      <w:lvlText w:val="•"/>
      <w:lvlJc w:val="left"/>
      <w:pPr>
        <w:ind w:left="6248" w:hanging="128"/>
      </w:pPr>
      <w:rPr>
        <w:rFonts w:hint="default"/>
        <w:lang w:val="ru-RU" w:eastAsia="en-US" w:bidi="ar-SA"/>
      </w:rPr>
    </w:lvl>
  </w:abstractNum>
  <w:abstractNum w:abstractNumId="2">
    <w:nsid w:val="3B3D663C"/>
    <w:multiLevelType w:val="hybridMultilevel"/>
    <w:tmpl w:val="A650D8F6"/>
    <w:lvl w:ilvl="0" w:tplc="DBDAE8AC">
      <w:numFmt w:val="bullet"/>
      <w:lvlText w:val="-"/>
      <w:lvlJc w:val="left"/>
      <w:pPr>
        <w:ind w:left="109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59A9E60">
      <w:numFmt w:val="bullet"/>
      <w:lvlText w:val="•"/>
      <w:lvlJc w:val="left"/>
      <w:pPr>
        <w:ind w:left="868" w:hanging="128"/>
      </w:pPr>
      <w:rPr>
        <w:rFonts w:hint="default"/>
        <w:lang w:val="ru-RU" w:eastAsia="en-US" w:bidi="ar-SA"/>
      </w:rPr>
    </w:lvl>
    <w:lvl w:ilvl="2" w:tplc="6FA8F178">
      <w:numFmt w:val="bullet"/>
      <w:lvlText w:val="•"/>
      <w:lvlJc w:val="left"/>
      <w:pPr>
        <w:ind w:left="1637" w:hanging="128"/>
      </w:pPr>
      <w:rPr>
        <w:rFonts w:hint="default"/>
        <w:lang w:val="ru-RU" w:eastAsia="en-US" w:bidi="ar-SA"/>
      </w:rPr>
    </w:lvl>
    <w:lvl w:ilvl="3" w:tplc="4E5817E4">
      <w:numFmt w:val="bullet"/>
      <w:lvlText w:val="•"/>
      <w:lvlJc w:val="left"/>
      <w:pPr>
        <w:ind w:left="2405" w:hanging="128"/>
      </w:pPr>
      <w:rPr>
        <w:rFonts w:hint="default"/>
        <w:lang w:val="ru-RU" w:eastAsia="en-US" w:bidi="ar-SA"/>
      </w:rPr>
    </w:lvl>
    <w:lvl w:ilvl="4" w:tplc="0C349178">
      <w:numFmt w:val="bullet"/>
      <w:lvlText w:val="•"/>
      <w:lvlJc w:val="left"/>
      <w:pPr>
        <w:ind w:left="3174" w:hanging="128"/>
      </w:pPr>
      <w:rPr>
        <w:rFonts w:hint="default"/>
        <w:lang w:val="ru-RU" w:eastAsia="en-US" w:bidi="ar-SA"/>
      </w:rPr>
    </w:lvl>
    <w:lvl w:ilvl="5" w:tplc="27FEA756">
      <w:numFmt w:val="bullet"/>
      <w:lvlText w:val="•"/>
      <w:lvlJc w:val="left"/>
      <w:pPr>
        <w:ind w:left="3943" w:hanging="128"/>
      </w:pPr>
      <w:rPr>
        <w:rFonts w:hint="default"/>
        <w:lang w:val="ru-RU" w:eastAsia="en-US" w:bidi="ar-SA"/>
      </w:rPr>
    </w:lvl>
    <w:lvl w:ilvl="6" w:tplc="0FFA4358">
      <w:numFmt w:val="bullet"/>
      <w:lvlText w:val="•"/>
      <w:lvlJc w:val="left"/>
      <w:pPr>
        <w:ind w:left="4711" w:hanging="128"/>
      </w:pPr>
      <w:rPr>
        <w:rFonts w:hint="default"/>
        <w:lang w:val="ru-RU" w:eastAsia="en-US" w:bidi="ar-SA"/>
      </w:rPr>
    </w:lvl>
    <w:lvl w:ilvl="7" w:tplc="0FF22D22">
      <w:numFmt w:val="bullet"/>
      <w:lvlText w:val="•"/>
      <w:lvlJc w:val="left"/>
      <w:pPr>
        <w:ind w:left="5480" w:hanging="128"/>
      </w:pPr>
      <w:rPr>
        <w:rFonts w:hint="default"/>
        <w:lang w:val="ru-RU" w:eastAsia="en-US" w:bidi="ar-SA"/>
      </w:rPr>
    </w:lvl>
    <w:lvl w:ilvl="8" w:tplc="B5CE4C92">
      <w:numFmt w:val="bullet"/>
      <w:lvlText w:val="•"/>
      <w:lvlJc w:val="left"/>
      <w:pPr>
        <w:ind w:left="6248" w:hanging="128"/>
      </w:pPr>
      <w:rPr>
        <w:rFonts w:hint="default"/>
        <w:lang w:val="ru-RU" w:eastAsia="en-US" w:bidi="ar-SA"/>
      </w:rPr>
    </w:lvl>
  </w:abstractNum>
  <w:abstractNum w:abstractNumId="3">
    <w:nsid w:val="69842AC7"/>
    <w:multiLevelType w:val="hybridMultilevel"/>
    <w:tmpl w:val="7E2CE806"/>
    <w:lvl w:ilvl="0" w:tplc="DE2269AC">
      <w:numFmt w:val="bullet"/>
      <w:lvlText w:val="-"/>
      <w:lvlJc w:val="left"/>
      <w:pPr>
        <w:ind w:left="109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E74B872">
      <w:numFmt w:val="bullet"/>
      <w:lvlText w:val="•"/>
      <w:lvlJc w:val="left"/>
      <w:pPr>
        <w:ind w:left="868" w:hanging="128"/>
      </w:pPr>
      <w:rPr>
        <w:rFonts w:hint="default"/>
        <w:lang w:val="ru-RU" w:eastAsia="en-US" w:bidi="ar-SA"/>
      </w:rPr>
    </w:lvl>
    <w:lvl w:ilvl="2" w:tplc="9DEA8290">
      <w:numFmt w:val="bullet"/>
      <w:lvlText w:val="•"/>
      <w:lvlJc w:val="left"/>
      <w:pPr>
        <w:ind w:left="1637" w:hanging="128"/>
      </w:pPr>
      <w:rPr>
        <w:rFonts w:hint="default"/>
        <w:lang w:val="ru-RU" w:eastAsia="en-US" w:bidi="ar-SA"/>
      </w:rPr>
    </w:lvl>
    <w:lvl w:ilvl="3" w:tplc="55AC11EA">
      <w:numFmt w:val="bullet"/>
      <w:lvlText w:val="•"/>
      <w:lvlJc w:val="left"/>
      <w:pPr>
        <w:ind w:left="2405" w:hanging="128"/>
      </w:pPr>
      <w:rPr>
        <w:rFonts w:hint="default"/>
        <w:lang w:val="ru-RU" w:eastAsia="en-US" w:bidi="ar-SA"/>
      </w:rPr>
    </w:lvl>
    <w:lvl w:ilvl="4" w:tplc="B5F4FDE0">
      <w:numFmt w:val="bullet"/>
      <w:lvlText w:val="•"/>
      <w:lvlJc w:val="left"/>
      <w:pPr>
        <w:ind w:left="3174" w:hanging="128"/>
      </w:pPr>
      <w:rPr>
        <w:rFonts w:hint="default"/>
        <w:lang w:val="ru-RU" w:eastAsia="en-US" w:bidi="ar-SA"/>
      </w:rPr>
    </w:lvl>
    <w:lvl w:ilvl="5" w:tplc="24D6AFDA">
      <w:numFmt w:val="bullet"/>
      <w:lvlText w:val="•"/>
      <w:lvlJc w:val="left"/>
      <w:pPr>
        <w:ind w:left="3943" w:hanging="128"/>
      </w:pPr>
      <w:rPr>
        <w:rFonts w:hint="default"/>
        <w:lang w:val="ru-RU" w:eastAsia="en-US" w:bidi="ar-SA"/>
      </w:rPr>
    </w:lvl>
    <w:lvl w:ilvl="6" w:tplc="ADC27D10">
      <w:numFmt w:val="bullet"/>
      <w:lvlText w:val="•"/>
      <w:lvlJc w:val="left"/>
      <w:pPr>
        <w:ind w:left="4711" w:hanging="128"/>
      </w:pPr>
      <w:rPr>
        <w:rFonts w:hint="default"/>
        <w:lang w:val="ru-RU" w:eastAsia="en-US" w:bidi="ar-SA"/>
      </w:rPr>
    </w:lvl>
    <w:lvl w:ilvl="7" w:tplc="506CAF90">
      <w:numFmt w:val="bullet"/>
      <w:lvlText w:val="•"/>
      <w:lvlJc w:val="left"/>
      <w:pPr>
        <w:ind w:left="5480" w:hanging="128"/>
      </w:pPr>
      <w:rPr>
        <w:rFonts w:hint="default"/>
        <w:lang w:val="ru-RU" w:eastAsia="en-US" w:bidi="ar-SA"/>
      </w:rPr>
    </w:lvl>
    <w:lvl w:ilvl="8" w:tplc="CB5C21FA">
      <w:numFmt w:val="bullet"/>
      <w:lvlText w:val="•"/>
      <w:lvlJc w:val="left"/>
      <w:pPr>
        <w:ind w:left="6248" w:hanging="128"/>
      </w:pPr>
      <w:rPr>
        <w:rFonts w:hint="default"/>
        <w:lang w:val="ru-RU" w:eastAsia="en-US" w:bidi="ar-SA"/>
      </w:rPr>
    </w:lvl>
  </w:abstractNum>
  <w:abstractNum w:abstractNumId="4">
    <w:nsid w:val="7DF15EEC"/>
    <w:multiLevelType w:val="hybridMultilevel"/>
    <w:tmpl w:val="7BDE7952"/>
    <w:lvl w:ilvl="0" w:tplc="AD5E5B56">
      <w:numFmt w:val="bullet"/>
      <w:lvlText w:val="-"/>
      <w:lvlJc w:val="left"/>
      <w:pPr>
        <w:ind w:left="109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F60519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D6D65534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3" w:tplc="0200F856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4" w:tplc="7FF44B32">
      <w:numFmt w:val="bullet"/>
      <w:lvlText w:val="•"/>
      <w:lvlJc w:val="left"/>
      <w:pPr>
        <w:ind w:left="3142" w:hanging="360"/>
      </w:pPr>
      <w:rPr>
        <w:rFonts w:hint="default"/>
        <w:lang w:val="ru-RU" w:eastAsia="en-US" w:bidi="ar-SA"/>
      </w:rPr>
    </w:lvl>
    <w:lvl w:ilvl="5" w:tplc="533EC566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6" w:tplc="93C42CF2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7" w:tplc="B1963548">
      <w:numFmt w:val="bullet"/>
      <w:lvlText w:val="•"/>
      <w:lvlJc w:val="left"/>
      <w:pPr>
        <w:ind w:left="5464" w:hanging="360"/>
      </w:pPr>
      <w:rPr>
        <w:rFonts w:hint="default"/>
        <w:lang w:val="ru-RU" w:eastAsia="en-US" w:bidi="ar-SA"/>
      </w:rPr>
    </w:lvl>
    <w:lvl w:ilvl="8" w:tplc="7C646F5E">
      <w:numFmt w:val="bullet"/>
      <w:lvlText w:val="•"/>
      <w:lvlJc w:val="left"/>
      <w:pPr>
        <w:ind w:left="623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41D1E"/>
    <w:rsid w:val="00941D1E"/>
    <w:rsid w:val="00E3011B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DAED0-CF42-46AA-A523-EBDA8D87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"/>
      <w:ind w:left="3" w:right="28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386</Words>
  <Characters>2204</Characters>
  <Application>Microsoft Office Word</Application>
  <DocSecurity>0</DocSecurity>
  <Lines>18</Lines>
  <Paragraphs>5</Paragraphs>
  <ScaleCrop>false</ScaleCrop>
  <Company>Microsoft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Yandarbaev</cp:lastModifiedBy>
  <cp:revision>2</cp:revision>
  <dcterms:created xsi:type="dcterms:W3CDTF">2025-03-16T09:49:00Z</dcterms:created>
  <dcterms:modified xsi:type="dcterms:W3CDTF">2025-03-16T09:58:00Z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2025-03-16T00:00:00Z</vt:filetime>
  </property>
  <property fmtid="{D5CDD505-2E9C-101B-9397-08002B2CF9AE}" pid="5" name="Producer">
    <vt:lpwstr>Microsoft® Word 2019</vt:lpwstr>
  </property>
</Properties>
</file>